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80" w:rsidRPr="008423A2" w:rsidRDefault="00726880" w:rsidP="00FC1E9B">
      <w:pPr>
        <w:spacing w:after="0"/>
        <w:ind w:right="-108"/>
        <w:jc w:val="center"/>
      </w:pPr>
      <w:r w:rsidRPr="008423A2">
        <w:t>Slovenská lekárska únia špecialistov, Poliklinika KVP, Cottbuská č. 13, 040 23 Košice</w:t>
      </w:r>
    </w:p>
    <w:p w:rsidR="00726880" w:rsidRPr="008423A2" w:rsidRDefault="00726880" w:rsidP="00FC1E9B">
      <w:pPr>
        <w:spacing w:after="0"/>
        <w:ind w:right="-108"/>
        <w:jc w:val="center"/>
      </w:pPr>
      <w:r w:rsidRPr="008423A2">
        <w:t>tel. 055 6426 069, mobil: 0904 859 130, fax: 055 6426069,</w:t>
      </w:r>
    </w:p>
    <w:p w:rsidR="00726880" w:rsidRPr="008423A2" w:rsidRDefault="00726880" w:rsidP="00FC1E9B">
      <w:pPr>
        <w:spacing w:after="0"/>
        <w:ind w:right="-108"/>
        <w:jc w:val="center"/>
      </w:pPr>
      <w:r w:rsidRPr="008423A2">
        <w:t xml:space="preserve">e-mail: </w:t>
      </w:r>
      <w:proofErr w:type="spellStart"/>
      <w:r w:rsidRPr="008423A2">
        <w:t>mudr.andrej.janco</w:t>
      </w:r>
      <w:proofErr w:type="spellEnd"/>
      <w:r w:rsidRPr="008423A2">
        <w:t xml:space="preserve"> @gmail.com, </w:t>
      </w:r>
      <w:proofErr w:type="spellStart"/>
      <w:r w:rsidRPr="008423A2">
        <w:t>www.slus.sk</w:t>
      </w:r>
      <w:proofErr w:type="spellEnd"/>
    </w:p>
    <w:p w:rsidR="00726880" w:rsidRPr="008423A2" w:rsidRDefault="00726880" w:rsidP="00FC1E9B">
      <w:pPr>
        <w:tabs>
          <w:tab w:val="left" w:pos="9000"/>
        </w:tabs>
        <w:spacing w:after="0"/>
        <w:ind w:right="-108"/>
        <w:jc w:val="center"/>
      </w:pPr>
      <w:r w:rsidRPr="008423A2">
        <w:t>_______________________________________________________________</w:t>
      </w:r>
      <w:r w:rsidR="00DE4D42">
        <w:t>____________________</w:t>
      </w:r>
    </w:p>
    <w:p w:rsidR="00726880" w:rsidRDefault="00726880" w:rsidP="00726880">
      <w:pPr>
        <w:ind w:right="-108"/>
        <w:jc w:val="both"/>
      </w:pPr>
      <w:r w:rsidRPr="008423A2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967740" cy="982980"/>
            <wp:effectExtent l="19050" t="0" r="381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184A" w:rsidRDefault="0015184A"/>
    <w:p w:rsidR="00726880" w:rsidRDefault="00726880" w:rsidP="00726880">
      <w:pPr>
        <w:jc w:val="center"/>
      </w:pPr>
    </w:p>
    <w:p w:rsidR="00A91F1A" w:rsidRDefault="00726880" w:rsidP="00726880">
      <w:pPr>
        <w:jc w:val="center"/>
      </w:pPr>
      <w:r>
        <w:t>Vážené kolegy</w:t>
      </w:r>
      <w:r w:rsidR="00B220D8">
        <w:t>n</w:t>
      </w:r>
      <w:r>
        <w:t>e a kolegovia,</w:t>
      </w:r>
    </w:p>
    <w:p w:rsidR="00B220D8" w:rsidRDefault="00726880" w:rsidP="00B220D8">
      <w:pPr>
        <w:jc w:val="both"/>
      </w:pPr>
      <w:r>
        <w:t xml:space="preserve">V prvom rade by som Vám chcel do nového roku 2015 popriať veľa zdravia, šťastia a MIER. </w:t>
      </w:r>
      <w:r w:rsidR="00330192">
        <w:t xml:space="preserve">Mier sme do našich želaní dlho nevkladali, lebo sme ho pokladali za automatickú súčasť nášho života, ale ako sa ukazuje, nie je. </w:t>
      </w:r>
    </w:p>
    <w:p w:rsidR="00330192" w:rsidRDefault="00330192" w:rsidP="00B220D8">
      <w:pPr>
        <w:jc w:val="both"/>
      </w:pPr>
      <w:r>
        <w:t>6. decembra</w:t>
      </w:r>
      <w:r w:rsidR="00DE4D42">
        <w:t xml:space="preserve"> 2014 sa kona</w:t>
      </w:r>
      <w:r>
        <w:t>lo v Košiciach XXVII</w:t>
      </w:r>
      <w:r w:rsidR="00CC0CFB">
        <w:t>I</w:t>
      </w:r>
      <w:r>
        <w:t xml:space="preserve">. Valné zhromaždenie SLÚŠ  a potom 10. </w:t>
      </w:r>
      <w:r w:rsidR="00DE4D42">
        <w:t>D</w:t>
      </w:r>
      <w:r>
        <w:t>ecembra</w:t>
      </w:r>
      <w:r w:rsidR="00DE4D42">
        <w:t xml:space="preserve"> 2014 </w:t>
      </w:r>
      <w:r>
        <w:t xml:space="preserve">stretnutie členov v Nitre. Na oboch sa zúčastnilo dovedna okolo 120 členov. </w:t>
      </w:r>
      <w:r w:rsidR="002C7A51">
        <w:t xml:space="preserve">Ako sa ukázalo, naši členovia sú informovaní pomerne dobre a aktívne navštevujú stránku </w:t>
      </w:r>
      <w:hyperlink r:id="rId6" w:history="1">
        <w:r w:rsidR="002C7A51" w:rsidRPr="0072296F">
          <w:rPr>
            <w:rStyle w:val="Hypertextovprepojenie"/>
          </w:rPr>
          <w:t>www.slus.sk</w:t>
        </w:r>
      </w:hyperlink>
      <w:r w:rsidR="002C7A51">
        <w:t>. Nižšie Vám predkladám uzneseni</w:t>
      </w:r>
      <w:r w:rsidR="00DE4D42">
        <w:t>e</w:t>
      </w:r>
      <w:r w:rsidR="002C7A51">
        <w:t xml:space="preserve">, ktoré  VZ </w:t>
      </w:r>
      <w:r w:rsidR="00DE4D42">
        <w:t>schváli</w:t>
      </w:r>
      <w:r w:rsidR="002C7A51">
        <w:t xml:space="preserve">lo. </w:t>
      </w:r>
    </w:p>
    <w:p w:rsidR="00330192" w:rsidRDefault="00330192" w:rsidP="00726880">
      <w:pPr>
        <w:jc w:val="center"/>
      </w:pPr>
    </w:p>
    <w:p w:rsidR="00A91F1A" w:rsidRDefault="00A91F1A" w:rsidP="00A91F1A">
      <w:pPr>
        <w:ind w:right="-108"/>
        <w:jc w:val="center"/>
        <w:rPr>
          <w:b/>
          <w:sz w:val="32"/>
        </w:rPr>
      </w:pPr>
      <w:r>
        <w:rPr>
          <w:b/>
          <w:sz w:val="32"/>
        </w:rPr>
        <w:t>Uznesenie XXVIII. VZ SLÚŠ</w:t>
      </w:r>
    </w:p>
    <w:p w:rsidR="00A91F1A" w:rsidRDefault="00A91F1A" w:rsidP="00A91F1A">
      <w:pPr>
        <w:ind w:right="-108"/>
        <w:jc w:val="both"/>
        <w:rPr>
          <w:sz w:val="24"/>
        </w:rPr>
      </w:pP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>VZ  schválilo kontrolný výbor, volebnú,  mandátovú a návrhovú komisiu v navrhnutom zložení.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>VZ schvaľuje správu o hospodárení a rozpočet pre ďalšie obdobie.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>VZ schvaľuje zmenu stanov SLÚŠ.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 xml:space="preserve">Rozpracovať otázku dispozičných práv lekárskej licencie (T. </w:t>
      </w:r>
      <w:proofErr w:type="spellStart"/>
      <w:r>
        <w:t>Janco</w:t>
      </w:r>
      <w:proofErr w:type="spellEnd"/>
      <w:r>
        <w:t xml:space="preserve">, T. </w:t>
      </w:r>
      <w:proofErr w:type="spellStart"/>
      <w:r>
        <w:t>Olexa</w:t>
      </w:r>
      <w:proofErr w:type="spellEnd"/>
      <w:r>
        <w:t xml:space="preserve">, Z. </w:t>
      </w:r>
      <w:proofErr w:type="spellStart"/>
      <w:r>
        <w:t>Tačovská</w:t>
      </w:r>
      <w:proofErr w:type="spellEnd"/>
      <w:r>
        <w:t>).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 xml:space="preserve">VZ SLÚŠ schvaľuje právne školenia pre lekárov (T. </w:t>
      </w:r>
      <w:proofErr w:type="spellStart"/>
      <w:r>
        <w:t>Janco</w:t>
      </w:r>
      <w:proofErr w:type="spellEnd"/>
      <w:r>
        <w:t xml:space="preserve">, T. </w:t>
      </w:r>
      <w:proofErr w:type="spellStart"/>
      <w:r>
        <w:t>Olexa</w:t>
      </w:r>
      <w:proofErr w:type="spellEnd"/>
      <w:r>
        <w:t xml:space="preserve">, Z. </w:t>
      </w:r>
      <w:proofErr w:type="spellStart"/>
      <w:r>
        <w:t>Tačovská</w:t>
      </w:r>
      <w:proofErr w:type="spellEnd"/>
      <w:r>
        <w:t xml:space="preserve">). 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 xml:space="preserve">Schválilo pokračovanie úlohy č. 1: Každá zmena zmluvných podmienok medzi ZP a poskytovateľom, ktorá by mohla zasiahnuť do občianskych práv poistenca, musí byť oznámená poistencovi zo strany ZP  a  musí ním  byť odsúhlasená.  Postup v tomto smere pripraví: A. </w:t>
      </w:r>
      <w:proofErr w:type="spellStart"/>
      <w:r>
        <w:t>Janco</w:t>
      </w:r>
      <w:proofErr w:type="spellEnd"/>
      <w:r>
        <w:t xml:space="preserve">, T. </w:t>
      </w:r>
      <w:proofErr w:type="spellStart"/>
      <w:r>
        <w:t>Olexa</w:t>
      </w:r>
      <w:proofErr w:type="spellEnd"/>
      <w:r>
        <w:t xml:space="preserve">, T. </w:t>
      </w:r>
      <w:proofErr w:type="spellStart"/>
      <w:r>
        <w:t>Janco</w:t>
      </w:r>
      <w:proofErr w:type="spellEnd"/>
      <w:r>
        <w:t>.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 xml:space="preserve">VZ zaväzuje vedenie upozorniť ZP, že stále odchádzajú z hospitalizácie pacienti nastavení na liečbu </w:t>
      </w:r>
      <w:proofErr w:type="spellStart"/>
      <w:r>
        <w:t>off-label</w:t>
      </w:r>
      <w:proofErr w:type="spellEnd"/>
      <w:r>
        <w:t>, za čo odmietame niesť zodpovednosť.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>Schválilo pokračovanie úlohy č. 2: Vykonať opatrenia, ktoré  zabránia ZP poškodzovať vzťah a dôveru medzi poskytovateľom a poistencom (lekárom a pacientom).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 xml:space="preserve">Schválilo úlohu č.3: Realizovať pripravené právne a iné dostupné kroky na  presadenie účinnej verejnej kontroly (ide o verejné prostriedky a Ústavou SR garantované práva občanov) nad činnosťou zdravotných poisťovní a nad vyjednávaním zmluvných podmienok medzi zdravotnými poisťovňami a poskytovateľmi zdravotnej starostlivosti, ako aj oboznámenie a zapojenie verejnosti do toho procesu (MUDr. A. </w:t>
      </w:r>
      <w:proofErr w:type="spellStart"/>
      <w:r>
        <w:t>Janco</w:t>
      </w:r>
      <w:proofErr w:type="spellEnd"/>
      <w:r>
        <w:t>).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 xml:space="preserve">VZ SLÚŠ odvoláva MUDR. P. Hudáka z funkcie hlavného koordinátora  SLÚŠ pre ekonomiku a schvaľuje MUDr. Martinu </w:t>
      </w:r>
      <w:proofErr w:type="spellStart"/>
      <w:r>
        <w:t>Kudláčovú</w:t>
      </w:r>
      <w:proofErr w:type="spellEnd"/>
      <w:r>
        <w:t xml:space="preserve"> v tejto funkcii.  MUDr. Hudákovi vyjadruje  poďakovanie za kvalitnú prácu, ktorú vykonal počas svojej funkcie HK SLÚŠ v prospech  všetkých špecialistov.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 xml:space="preserve">VZ SLÚŠ schvaľuje do funkcie koordinátora pre región Humenné </w:t>
      </w:r>
      <w:proofErr w:type="spellStart"/>
      <w:r>
        <w:t>MUDr.J</w:t>
      </w:r>
      <w:proofErr w:type="spellEnd"/>
      <w:r>
        <w:t xml:space="preserve">. </w:t>
      </w:r>
      <w:proofErr w:type="spellStart"/>
      <w:r>
        <w:t>Matyščáka</w:t>
      </w:r>
      <w:proofErr w:type="spellEnd"/>
      <w:r>
        <w:t>.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lastRenderedPageBreak/>
        <w:t xml:space="preserve">Poveruje MUDr. </w:t>
      </w:r>
      <w:proofErr w:type="spellStart"/>
      <w:r>
        <w:t>Janca</w:t>
      </w:r>
      <w:proofErr w:type="spellEnd"/>
      <w:r>
        <w:t xml:space="preserve"> ukončiť práce v súvislosti so založením nadácie na ochranu práv lekárov (T. </w:t>
      </w:r>
      <w:proofErr w:type="spellStart"/>
      <w:r>
        <w:t>Janco</w:t>
      </w:r>
      <w:proofErr w:type="spellEnd"/>
      <w:r>
        <w:t xml:space="preserve">, Z. </w:t>
      </w:r>
      <w:proofErr w:type="spellStart"/>
      <w:r>
        <w:t>Tačovská</w:t>
      </w:r>
      <w:proofErr w:type="spellEnd"/>
      <w:r>
        <w:t xml:space="preserve">, T. </w:t>
      </w:r>
      <w:proofErr w:type="spellStart"/>
      <w:r>
        <w:t>Olexa</w:t>
      </w:r>
      <w:proofErr w:type="spellEnd"/>
      <w:r>
        <w:t xml:space="preserve">). 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 xml:space="preserve">Poveruje MUDr. </w:t>
      </w:r>
      <w:proofErr w:type="spellStart"/>
      <w:r>
        <w:t>Janca</w:t>
      </w:r>
      <w:proofErr w:type="spellEnd"/>
      <w:r>
        <w:t xml:space="preserve"> zorganizovať stretnutie s premiérom Ficom a informovať ho o súčasnom stave malých súkromných ambulantných ZZ. 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 xml:space="preserve">Poveruje </w:t>
      </w:r>
      <w:proofErr w:type="spellStart"/>
      <w:r>
        <w:t>vyjednávateľov</w:t>
      </w:r>
      <w:proofErr w:type="spellEnd"/>
      <w:r>
        <w:t xml:space="preserve"> SLÚŠ pri  jednaniach o nákupe ZS  žiadať od ZP adekvátne navýšenie objednaných finančných rozsahov ( vrátane ceny za bod ). 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>Schvaľuje poskytnutie splnomocnenia poistenca ZP pre SLÚŠ na zastupovanie pri jednaniach so ZP a MZ SR.</w:t>
      </w:r>
    </w:p>
    <w:p w:rsidR="00A91F1A" w:rsidRDefault="00A91F1A" w:rsidP="00A91F1A">
      <w:pPr>
        <w:numPr>
          <w:ilvl w:val="0"/>
          <w:numId w:val="2"/>
        </w:numPr>
        <w:spacing w:after="0" w:line="240" w:lineRule="auto"/>
        <w:ind w:right="-108"/>
        <w:jc w:val="both"/>
      </w:pPr>
      <w:r>
        <w:t xml:space="preserve">Schvaľuje hlavnú koordinačnú radu v zložení: </w:t>
      </w:r>
      <w:r w:rsidR="002C7A51">
        <w:t xml:space="preserve"> MUDr. A. </w:t>
      </w:r>
      <w:proofErr w:type="spellStart"/>
      <w:r w:rsidR="002C7A51">
        <w:t>Jancová</w:t>
      </w:r>
      <w:proofErr w:type="spellEnd"/>
      <w:r w:rsidR="002C7A51">
        <w:t xml:space="preserve">, MUDr. M. </w:t>
      </w:r>
      <w:proofErr w:type="spellStart"/>
      <w:r w:rsidR="002C7A51">
        <w:t>Kudláčová</w:t>
      </w:r>
      <w:proofErr w:type="spellEnd"/>
      <w:r w:rsidR="002C7A51">
        <w:t xml:space="preserve">, MUDr. G. </w:t>
      </w:r>
      <w:proofErr w:type="spellStart"/>
      <w:r w:rsidR="002C7A51">
        <w:t>Bieleková</w:t>
      </w:r>
      <w:proofErr w:type="spellEnd"/>
      <w:r w:rsidR="002C7A51">
        <w:t xml:space="preserve">, MUDr. Š. </w:t>
      </w:r>
      <w:proofErr w:type="spellStart"/>
      <w:r w:rsidR="002C7A51">
        <w:t>Paulov</w:t>
      </w:r>
      <w:proofErr w:type="spellEnd"/>
      <w:r w:rsidR="002C7A51">
        <w:t xml:space="preserve">, MUDr. P. </w:t>
      </w:r>
      <w:proofErr w:type="spellStart"/>
      <w:r w:rsidR="002C7A51">
        <w:t>Šilla</w:t>
      </w:r>
      <w:proofErr w:type="spellEnd"/>
      <w:r w:rsidR="002C7A51">
        <w:t xml:space="preserve">, MUDr. J. </w:t>
      </w:r>
      <w:proofErr w:type="spellStart"/>
      <w:r w:rsidR="002C7A51">
        <w:t>Kehér</w:t>
      </w:r>
      <w:proofErr w:type="spellEnd"/>
      <w:r w:rsidR="002C7A51">
        <w:t xml:space="preserve"> a MUDr. A. </w:t>
      </w:r>
      <w:proofErr w:type="spellStart"/>
      <w:r w:rsidR="002C7A51">
        <w:t>Janco</w:t>
      </w:r>
      <w:proofErr w:type="spellEnd"/>
      <w:r w:rsidR="002C7A51">
        <w:t xml:space="preserve">. </w:t>
      </w:r>
    </w:p>
    <w:p w:rsidR="00A91F1A" w:rsidRDefault="00A91F1A" w:rsidP="00A91F1A">
      <w:pPr>
        <w:ind w:right="-108"/>
        <w:jc w:val="both"/>
      </w:pPr>
    </w:p>
    <w:p w:rsidR="009E0D2A" w:rsidRDefault="002C7A51" w:rsidP="00ED2968">
      <w:pPr>
        <w:jc w:val="both"/>
      </w:pPr>
      <w:r>
        <w:t xml:space="preserve">Vážení priatelia, je veľmi dôležité, aby ste aktívne sledovali nasledujúce stránky a zdieľali všetko, o čo Vás budeme žiadať. </w:t>
      </w:r>
      <w:r w:rsidR="00BD1BCA">
        <w:t xml:space="preserve">Všetkých Vás dôrazne žiadame, aby ste sa aktivovali aj v otázke členstva, získavania nových členov SLÚŠ, ako aj na vysvetľovaní potreby neostávať členmi </w:t>
      </w:r>
      <w:proofErr w:type="spellStart"/>
      <w:r w:rsidR="00BD1BCA">
        <w:t>Zdravity</w:t>
      </w:r>
      <w:proofErr w:type="spellEnd"/>
      <w:r w:rsidR="00BD1BCA">
        <w:t xml:space="preserve"> a SLK, ktoré sa po celú dobu svojej existencie spolupodieľajú na väčšine opatrení, ktoré pre </w:t>
      </w:r>
      <w:proofErr w:type="spellStart"/>
      <w:r w:rsidR="00BD1BCA">
        <w:t>nízkokapitálové</w:t>
      </w:r>
      <w:proofErr w:type="spellEnd"/>
      <w:r w:rsidR="00BD1BCA">
        <w:t xml:space="preserve"> ambulancie, ako sú naše, vytvorili likvidačné prostredie. V tejto súvislosti ste si iste všimli  informácie v spravodajstve Markízy, ako aj na rôznych </w:t>
      </w:r>
      <w:proofErr w:type="spellStart"/>
      <w:r w:rsidR="00BD1BCA">
        <w:t>blogoch</w:t>
      </w:r>
      <w:proofErr w:type="spellEnd"/>
      <w:r w:rsidR="00BD1BCA">
        <w:t xml:space="preserve"> na internete, podľa ktorých MUDr. Ladislav </w:t>
      </w:r>
      <w:proofErr w:type="spellStart"/>
      <w:r w:rsidR="00BD1BCA">
        <w:t>Pásztor</w:t>
      </w:r>
      <w:proofErr w:type="spellEnd"/>
      <w:r w:rsidR="00BD1BCA">
        <w:t xml:space="preserve"> je spoluvlastníkom </w:t>
      </w:r>
      <w:r w:rsidR="00C638E1">
        <w:t xml:space="preserve">obchodnej spoločnosti </w:t>
      </w:r>
      <w:r w:rsidR="00BD1BCA">
        <w:t xml:space="preserve"> Dr. Magnet, ktorá prevádzkuje 8 magnetických rezonancií na Slovensku, má sídlo na Cypre a</w:t>
      </w:r>
      <w:r w:rsidR="00C638E1">
        <w:t xml:space="preserve"> výnos z </w:t>
      </w:r>
      <w:r w:rsidR="00BD1BCA">
        <w:t>10%</w:t>
      </w:r>
      <w:r w:rsidR="00DA6508">
        <w:t>-n</w:t>
      </w:r>
      <w:r w:rsidR="00C638E1">
        <w:t>ého</w:t>
      </w:r>
      <w:r w:rsidR="00DA6508">
        <w:t xml:space="preserve"> podiel</w:t>
      </w:r>
      <w:r w:rsidR="00C638E1">
        <w:t xml:space="preserve">u </w:t>
      </w:r>
      <w:r w:rsidR="00DA6508">
        <w:t xml:space="preserve"> MUDr. </w:t>
      </w:r>
      <w:proofErr w:type="spellStart"/>
      <w:r w:rsidR="00DA6508">
        <w:t>Pásztora</w:t>
      </w:r>
      <w:proofErr w:type="spellEnd"/>
      <w:r w:rsidR="00DA6508">
        <w:t xml:space="preserve"> sa údajne pohybuje ročne v stovkách tisícov Eur, pričom zisk je</w:t>
      </w:r>
      <w:r w:rsidR="00ED2968">
        <w:t xml:space="preserve"> vyplácaný aj</w:t>
      </w:r>
      <w:r w:rsidR="00DA6508">
        <w:t xml:space="preserve"> zdaňovaný na Cypre. Tieto údaje neboli </w:t>
      </w:r>
      <w:r w:rsidR="009E0D2A">
        <w:t xml:space="preserve">na týchto zdrojoch </w:t>
      </w:r>
      <w:r w:rsidR="00DA6508">
        <w:t xml:space="preserve">MUDr. L. </w:t>
      </w:r>
      <w:proofErr w:type="spellStart"/>
      <w:r w:rsidR="00DA6508">
        <w:t>Pásztorom</w:t>
      </w:r>
      <w:proofErr w:type="spellEnd"/>
      <w:r w:rsidR="00DA6508">
        <w:t xml:space="preserve"> dementované. Ak začínal ako obvodný lekár na dedinke v blízkosti Komárna, vypracoval sa na veľkopodnikateľa, nie je pritom rádiológ, takže nerobí odborného garanta v týchto zariadeniach,  čím garantoval návratnosť investícií do seba?  Natíska sa nám odpoveď, že garantuje práve ústretovými </w:t>
      </w:r>
      <w:r w:rsidR="00F11DA2">
        <w:t xml:space="preserve">krokmi na základe poverení </w:t>
      </w:r>
      <w:r w:rsidR="00DA6508">
        <w:t xml:space="preserve">od lekárov na jednaniach so zdravotnými poisťovňami o cenách, ako aj s MZ SR o vždy nových a nových  povinnostiach.  </w:t>
      </w:r>
      <w:r w:rsidR="005A5642">
        <w:t xml:space="preserve">Túto úvahu podporuje aj fakt, s ktorým sme sa oboznámili na stretnutí , organizovanom SLK  v Košiciach: zatiaľ čo ceny za výkony v ambulanciách zaostávajú za krajinami EÚ niekoľkonásobne, až radovo, ceny za CT a MR vyšetrenia sú na Slovensku 2-4 x vyššie, ako napríklad v Nemecku !!! </w:t>
      </w:r>
      <w:r w:rsidR="007A11AD">
        <w:t xml:space="preserve"> To je reálny výsledok, nie úvahy. Tu nejde o žabo-myšie vojny, ako to s obľubou niektorí naši kolegovia označujú. Tu ide o to, že na základe splnomocnení, odovzdaných ľuďom, ktorí majú zjavne hlavný príjem z inej činnosti, ako z poskytovania zdravotnej starostlivosti, mali títo ľudia šancu nasmerovať ambulanci</w:t>
      </w:r>
      <w:r w:rsidR="009E0D2A">
        <w:t>e tam, kde sa nachádzajú dnes, do</w:t>
      </w:r>
      <w:r w:rsidR="007A11AD">
        <w:t xml:space="preserve"> existenčných </w:t>
      </w:r>
      <w:r w:rsidR="009E0D2A">
        <w:t>problémov</w:t>
      </w:r>
      <w:r w:rsidR="007A11AD">
        <w:t>.</w:t>
      </w:r>
      <w:r w:rsidR="009E0D2A">
        <w:t xml:space="preserve"> </w:t>
      </w:r>
    </w:p>
    <w:p w:rsidR="00A91F1A" w:rsidRDefault="009E0D2A" w:rsidP="00B23B89">
      <w:pPr>
        <w:jc w:val="both"/>
      </w:pPr>
      <w:r>
        <w:t xml:space="preserve">Iste ste sa už dozvedeli, že sme pripravili </w:t>
      </w:r>
      <w:r>
        <w:rPr>
          <w:b/>
        </w:rPr>
        <w:t>splnomocnenia</w:t>
      </w:r>
      <w:r w:rsidRPr="009E0D2A">
        <w:rPr>
          <w:b/>
        </w:rPr>
        <w:t xml:space="preserve"> pre zástupcov SLÚŠ</w:t>
      </w:r>
      <w:r>
        <w:t xml:space="preserve"> od kolegov, lekárov  (nezávisle od členstva v SLÚŠ) a</w:t>
      </w:r>
      <w:r w:rsidR="00ED2968">
        <w:t> </w:t>
      </w:r>
      <w:r>
        <w:t>taktiež</w:t>
      </w:r>
      <w:r w:rsidR="00ED2968">
        <w:t xml:space="preserve"> splnomocnenia</w:t>
      </w:r>
      <w:r>
        <w:t xml:space="preserve"> od pacientov. Tieto splnomocnenia slúžia len na to, aby sme sa preukázali všade, kde ideme jednať, že máme poverenie (je to požiadavka</w:t>
      </w:r>
      <w:r w:rsidR="00CE18C0">
        <w:t xml:space="preserve"> od kompetentných v úradoch</w:t>
      </w:r>
      <w:r>
        <w:t xml:space="preserve"> nad zákon, ale nech),</w:t>
      </w:r>
      <w:r w:rsidR="00CE18C0">
        <w:t xml:space="preserve"> poverenia pre SLÚŠ</w:t>
      </w:r>
      <w:r>
        <w:t xml:space="preserve"> neslúžia, ako v prípade </w:t>
      </w:r>
      <w:proofErr w:type="spellStart"/>
      <w:r>
        <w:t>Zdravity</w:t>
      </w:r>
      <w:proofErr w:type="spellEnd"/>
      <w:r>
        <w:t>, na odovzdanie existencie ambulancie do rúk poverenca.</w:t>
      </w:r>
      <w:r w:rsidR="00CA4154">
        <w:t xml:space="preserve"> </w:t>
      </w:r>
      <w:r w:rsidR="007A11AD">
        <w:t xml:space="preserve"> </w:t>
      </w:r>
      <w:r>
        <w:t>Dúfame, že si každý uvedomuje, že tu ide o smerovanie zdravotníctva a o to, či sa rozhodnutia budú robiť s naš</w:t>
      </w:r>
      <w:r w:rsidR="00CE18C0">
        <w:t>í</w:t>
      </w:r>
      <w:r>
        <w:t>m súhlasom tak, aby sme prežili, alebo bez nášho súhlasu</w:t>
      </w:r>
      <w:r w:rsidR="00CE18C0">
        <w:t xml:space="preserve"> a so súhlasom, tzv. diplomaticky  nekonfliktných zástupcov poskytovateľov</w:t>
      </w:r>
      <w:r>
        <w:t>, ako to chcú všetky veľkokapitálové zoskupenia :  S nami,</w:t>
      </w:r>
      <w:r w:rsidR="00740755">
        <w:t xml:space="preserve"> ale len ako zamestnancami, nie svojprávnymi ambulanciami.</w:t>
      </w:r>
      <w:bookmarkStart w:id="0" w:name="_GoBack"/>
      <w:bookmarkEnd w:id="0"/>
    </w:p>
    <w:p w:rsidR="001F69FD" w:rsidRDefault="00B23B89" w:rsidP="00B23B89">
      <w:pPr>
        <w:jc w:val="both"/>
      </w:pPr>
      <w:r>
        <w:t>V prílohe zasielame splnomocnenie pre zdravotnícke zariadenie (PZS) – môžete požiadať o podpis takého splnomocnenia aj nečlenov SLÚŠ, je to vyjadrenie ich súhlasu s našou činnosťou</w:t>
      </w:r>
      <w:r w:rsidR="001F69FD">
        <w:t>, s naším</w:t>
      </w:r>
      <w:r>
        <w:t> snažením zabezpečiť  znesiteľné podmienky pre súkromné ambulancie</w:t>
      </w:r>
      <w:r w:rsidR="001F69FD">
        <w:t xml:space="preserve"> a ich pacientov </w:t>
      </w:r>
      <w:r>
        <w:t xml:space="preserve"> </w:t>
      </w:r>
    </w:p>
    <w:p w:rsidR="00644E8B" w:rsidRDefault="001F69FD" w:rsidP="001B1FCE">
      <w:pPr>
        <w:jc w:val="both"/>
      </w:pPr>
      <w:r>
        <w:lastRenderedPageBreak/>
        <w:t>a s  ochranou postavenia lekára v spoločnosti. Zasielame aj splnomocnenia pre pacientov, ktorí ho určite podpíšu, ak majú záujem , aby naše ambulancie naďalej fungovali a aby  neboli odkázaní v budúcnosti len na veľkokapitálové zariadenia, aby sa im nepredĺžili čakacie doby na vyšetrenie a nenavýšili poplatky vo  veľkokapitálových  zariadeniach, ktoré by si to potom  mohli dovoliť ako jediné na trhu</w:t>
      </w:r>
      <w:r w:rsidR="001B1FCE">
        <w:t xml:space="preserve">. Pri získavaní podpisov si uvedomme, že sme súčasne poskytovateľmi, ale aj pacientmi, preto sa splnomocnenia pre pacientov týkajú aj nás a našich rodín. </w:t>
      </w:r>
      <w:r w:rsidR="0027309A">
        <w:t>T</w:t>
      </w:r>
      <w:r w:rsidR="001B1FCE">
        <w:t>ieto splnomocnenia nikomu nebudeme</w:t>
      </w:r>
      <w:r w:rsidR="003159A1">
        <w:t xml:space="preserve"> na jednaniach</w:t>
      </w:r>
      <w:r w:rsidR="001B1FCE">
        <w:t xml:space="preserve"> odovzdávať, len </w:t>
      </w:r>
      <w:r w:rsidR="0027309A">
        <w:t xml:space="preserve">sa nimi </w:t>
      </w:r>
      <w:r w:rsidR="001B1FCE">
        <w:t xml:space="preserve"> </w:t>
      </w:r>
      <w:r w:rsidR="0027309A">
        <w:t>pre</w:t>
      </w:r>
      <w:r w:rsidR="001B1FCE">
        <w:t xml:space="preserve">ukážeme, aby  sme </w:t>
      </w:r>
      <w:r w:rsidR="003159A1">
        <w:t xml:space="preserve">vyhoveli generálnemu riaditeľovi </w:t>
      </w:r>
      <w:proofErr w:type="spellStart"/>
      <w:r w:rsidR="003159A1">
        <w:t>VšZP</w:t>
      </w:r>
      <w:proofErr w:type="spellEnd"/>
      <w:r w:rsidR="003159A1">
        <w:t xml:space="preserve">, a.s. </w:t>
      </w:r>
      <w:proofErr w:type="spellStart"/>
      <w:r w:rsidR="003159A1">
        <w:t>Ing</w:t>
      </w:r>
      <w:proofErr w:type="spellEnd"/>
      <w:r w:rsidR="003159A1">
        <w:t xml:space="preserve"> </w:t>
      </w:r>
      <w:proofErr w:type="spellStart"/>
      <w:r w:rsidR="003159A1">
        <w:t>Forraiovi</w:t>
      </w:r>
      <w:proofErr w:type="spellEnd"/>
      <w:r w:rsidR="003159A1">
        <w:t xml:space="preserve"> a </w:t>
      </w:r>
      <w:proofErr w:type="spellStart"/>
      <w:r w:rsidR="003159A1">
        <w:t>zebezpečili</w:t>
      </w:r>
      <w:proofErr w:type="spellEnd"/>
      <w:r w:rsidR="001B1FCE">
        <w:t xml:space="preserve">, že </w:t>
      </w:r>
      <w:r w:rsidR="003159A1">
        <w:t xml:space="preserve">jednania o podmienkach pre našu činnosť </w:t>
      </w:r>
      <w:r w:rsidR="001B1FCE">
        <w:t xml:space="preserve"> nebudú </w:t>
      </w:r>
      <w:r w:rsidR="003159A1">
        <w:t>prebiehať za zatvorenými dvermi s výsledkom nových negatívnych zmien , napr. ako kód 250x a stagnácia ceny bodu.</w:t>
      </w:r>
      <w:r w:rsidR="001B1FCE">
        <w:t xml:space="preserve">  Súčasná situácia a geometrický nárast nákladov a povinností v našich </w:t>
      </w:r>
      <w:proofErr w:type="spellStart"/>
      <w:r w:rsidR="001B1FCE">
        <w:t>ambulanciach</w:t>
      </w:r>
      <w:proofErr w:type="spellEnd"/>
      <w:r w:rsidR="001B1FCE">
        <w:t xml:space="preserve"> nastali po nábore splnomocnení SLK a </w:t>
      </w:r>
      <w:proofErr w:type="spellStart"/>
      <w:r w:rsidR="001B1FCE">
        <w:t>Zdravitou</w:t>
      </w:r>
      <w:proofErr w:type="spellEnd"/>
      <w:r w:rsidR="001B1FCE">
        <w:t>.  Nečakajme, kým nás celkom odstránia z cesty veľkokapitálovým zariadeniam</w:t>
      </w:r>
      <w:r w:rsidR="003159A1">
        <w:t xml:space="preserve"> ďalšou</w:t>
      </w:r>
      <w:r w:rsidR="001B1FCE">
        <w:t xml:space="preserve"> </w:t>
      </w:r>
      <w:r w:rsidR="003159A1">
        <w:t>novou</w:t>
      </w:r>
      <w:r w:rsidR="001B1FCE">
        <w:t xml:space="preserve"> legislatívou</w:t>
      </w:r>
      <w:r w:rsidR="003159A1">
        <w:t xml:space="preserve"> a zmluvnými podmienkami, </w:t>
      </w:r>
      <w:r w:rsidR="001B1FCE">
        <w:t xml:space="preserve"> ktor</w:t>
      </w:r>
      <w:r w:rsidR="003159A1">
        <w:t>é</w:t>
      </w:r>
      <w:r w:rsidR="001B1FCE">
        <w:t xml:space="preserve"> nebudeme schopní dodržať.</w:t>
      </w:r>
    </w:p>
    <w:p w:rsidR="00B23B89" w:rsidRDefault="00644E8B" w:rsidP="001B1FCE">
      <w:pPr>
        <w:jc w:val="both"/>
      </w:pPr>
      <w:r>
        <w:t xml:space="preserve">Pacientom </w:t>
      </w:r>
      <w:r w:rsidR="003159A1">
        <w:t xml:space="preserve">budeme </w:t>
      </w:r>
      <w:r>
        <w:t xml:space="preserve"> chýbať, ale to nikoho nezaujíma,  poisťovne budú mať o to vyšší zisk o čo menšiemu počtu poskytovateľo</w:t>
      </w:r>
      <w:r w:rsidR="0027309A">
        <w:t>v</w:t>
      </w:r>
      <w:r>
        <w:t xml:space="preserve"> budú musieť hradiť poskytnutú zdravotnú starostlivosť. Politici a konfidenti z našich radov to vysvetlia ako celosvetový trend, ktorý má objektívne</w:t>
      </w:r>
      <w:r w:rsidR="00C548DC">
        <w:t xml:space="preserve"> príčiny a je v podstate výhodný ( </w:t>
      </w:r>
      <w:proofErr w:type="spellStart"/>
      <w:r w:rsidR="00C548DC">
        <w:t>telemedicína</w:t>
      </w:r>
      <w:proofErr w:type="spellEnd"/>
      <w:r w:rsidR="00C548DC">
        <w:t xml:space="preserve">, integrované centrá, bohatá prevencia, univerzálny „strážca brány“,...). Viď </w:t>
      </w:r>
      <w:proofErr w:type="spellStart"/>
      <w:r w:rsidR="00C548DC">
        <w:t>LsPP</w:t>
      </w:r>
      <w:proofErr w:type="spellEnd"/>
      <w:r w:rsidR="00C548DC">
        <w:t xml:space="preserve"> – aby nemuseli adekvátne zaplatiť slúžiacemu</w:t>
      </w:r>
      <w:r w:rsidR="0027309A">
        <w:t xml:space="preserve"> zdravotníckemu</w:t>
      </w:r>
      <w:r w:rsidR="00C548DC">
        <w:t xml:space="preserve"> personálu, za asistencie </w:t>
      </w:r>
      <w:r w:rsidR="0027309A">
        <w:t xml:space="preserve">osvedčených </w:t>
      </w:r>
      <w:r w:rsidR="00C548DC">
        <w:t>z radov lekárov ju zrušia s odôvodnením, že je neadekvátne vybavená zdravotníck</w:t>
      </w:r>
      <w:r w:rsidR="006729BF">
        <w:t>y</w:t>
      </w:r>
      <w:r w:rsidR="00C548DC">
        <w:t>m materiálom a liekmi, nevyuž</w:t>
      </w:r>
      <w:r w:rsidR="003159A1">
        <w:t>i</w:t>
      </w:r>
      <w:r w:rsidR="00C548DC">
        <w:t xml:space="preserve">tá a zbytočná. </w:t>
      </w:r>
      <w:r w:rsidR="0027309A">
        <w:t>Samozrejme následne n</w:t>
      </w:r>
      <w:r w:rsidR="00C548DC">
        <w:t>epriplatia ani tým, ktorí slúžia RZP ( kde už stihli zrušiť v časti sanitiek z úsporných dôvodov prítomnosť lekára) a nepriplatia ani lekárom slúžiacim na príjme v nemocniciach.</w:t>
      </w:r>
      <w:r w:rsidR="006729BF">
        <w:t xml:space="preserve"> Keď zvýšili platy v nemocniciach, Všeobecná zdravotná poisťovňa rozviazala zmluvy s 326 ambulanciami a presunula financie. Uvedomme si, že naše zariadenia nepatria medzi priority, nie preto, že by neboli potrebné pre pacienta a efektívne, ale preto, lebo na nich nikto „mocný“ nezarába. Naopak , </w:t>
      </w:r>
      <w:r w:rsidR="00C548DC">
        <w:t xml:space="preserve"> </w:t>
      </w:r>
      <w:r w:rsidR="006729BF">
        <w:t xml:space="preserve">„zbytočne“  uberajú  </w:t>
      </w:r>
      <w:r w:rsidR="00147E01">
        <w:t>z </w:t>
      </w:r>
      <w:r w:rsidR="006729BF">
        <w:t>financií</w:t>
      </w:r>
      <w:r w:rsidR="00147E01">
        <w:t xml:space="preserve"> a sú posledným dôkazom, že zdravotnícke zariadenia vedia fungovať veľmi lacno a úsporne</w:t>
      </w:r>
      <w:r w:rsidR="006729BF">
        <w:t>.</w:t>
      </w:r>
      <w:r>
        <w:t xml:space="preserve">  </w:t>
      </w:r>
      <w:r w:rsidR="0027309A">
        <w:t xml:space="preserve">To boli len niektoré  príklady ako sa postupne nenápadne a „rozumne“ zhoršuje dostupnosť i kvalita zdravotnej starostlivosti pred našimi očami a nikto sa nad tým nepozastavuje, lebo si stále myslí, že sa to ešte jeho nedotklo. Keď zistí opak, obvykle je už neskoro. </w:t>
      </w:r>
      <w:r>
        <w:t xml:space="preserve"> </w:t>
      </w:r>
      <w:r w:rsidR="001B1FCE">
        <w:t xml:space="preserve"> </w:t>
      </w:r>
      <w:r w:rsidR="001B1FCE">
        <w:tab/>
        <w:t xml:space="preserve"> </w:t>
      </w:r>
      <w:r w:rsidR="001F69FD">
        <w:t xml:space="preserve">       </w:t>
      </w:r>
      <w:r w:rsidR="00B23B89">
        <w:t xml:space="preserve">  </w:t>
      </w:r>
    </w:p>
    <w:p w:rsidR="00A91F1A" w:rsidRPr="002C7A51" w:rsidRDefault="00A91F1A" w:rsidP="00A91F1A">
      <w:pPr>
        <w:jc w:val="center"/>
        <w:rPr>
          <w:b/>
          <w:sz w:val="28"/>
        </w:rPr>
      </w:pPr>
      <w:proofErr w:type="spellStart"/>
      <w:r w:rsidRPr="002C7A51">
        <w:rPr>
          <w:b/>
          <w:sz w:val="28"/>
        </w:rPr>
        <w:t>Facebook</w:t>
      </w:r>
      <w:proofErr w:type="spellEnd"/>
      <w:r w:rsidRPr="002C7A51">
        <w:rPr>
          <w:b/>
          <w:sz w:val="28"/>
        </w:rPr>
        <w:t xml:space="preserve"> Andrej </w:t>
      </w:r>
      <w:proofErr w:type="spellStart"/>
      <w:r w:rsidRPr="002C7A51">
        <w:rPr>
          <w:b/>
          <w:sz w:val="28"/>
        </w:rPr>
        <w:t>Janco</w:t>
      </w:r>
      <w:proofErr w:type="spellEnd"/>
    </w:p>
    <w:p w:rsidR="00A91F1A" w:rsidRPr="002C7A51" w:rsidRDefault="008D1C05" w:rsidP="00A91F1A">
      <w:pPr>
        <w:jc w:val="center"/>
        <w:rPr>
          <w:b/>
          <w:sz w:val="28"/>
        </w:rPr>
      </w:pPr>
      <w:hyperlink r:id="rId7" w:history="1">
        <w:r w:rsidR="00A91F1A" w:rsidRPr="002C7A51">
          <w:rPr>
            <w:rStyle w:val="Hypertextovprepojenie"/>
            <w:b/>
            <w:sz w:val="28"/>
          </w:rPr>
          <w:t>www.slus.sk</w:t>
        </w:r>
      </w:hyperlink>
    </w:p>
    <w:p w:rsidR="00A91F1A" w:rsidRDefault="008D1C05" w:rsidP="00BD1BCA">
      <w:pPr>
        <w:jc w:val="center"/>
      </w:pPr>
      <w:hyperlink r:id="rId8" w:history="1">
        <w:r w:rsidR="00A91F1A" w:rsidRPr="002C7A51">
          <w:rPr>
            <w:rStyle w:val="Hypertextovprepojenie"/>
            <w:b/>
            <w:sz w:val="28"/>
          </w:rPr>
          <w:t>http://andrejjanco.blog.sme.sk</w:t>
        </w:r>
      </w:hyperlink>
    </w:p>
    <w:p w:rsidR="006B2E83" w:rsidRPr="006B2E83" w:rsidRDefault="006B2E83" w:rsidP="00FC1E9B">
      <w:pPr>
        <w:spacing w:after="0"/>
        <w:jc w:val="both"/>
        <w:rPr>
          <w:b/>
          <w:sz w:val="40"/>
        </w:rPr>
      </w:pPr>
      <w:r>
        <w:t xml:space="preserve">Záverom si dovoľujeme pripomenúť, čo sme podrobnejšie preberali na stretnutiach s členmi- </w:t>
      </w:r>
      <w:r>
        <w:rPr>
          <w:b/>
        </w:rPr>
        <w:t>čo musí mať každé zdravotnícke zariadenie:</w:t>
      </w:r>
    </w:p>
    <w:p w:rsidR="008D1C05" w:rsidRPr="006B2E83" w:rsidRDefault="00147E01" w:rsidP="00FC1E9B">
      <w:pPr>
        <w:numPr>
          <w:ilvl w:val="0"/>
          <w:numId w:val="3"/>
        </w:numPr>
        <w:spacing w:after="0"/>
      </w:pPr>
      <w:r w:rsidRPr="006B2E83">
        <w:t>Bezpečnostný projekt</w:t>
      </w:r>
      <w:r w:rsidR="006B2E83">
        <w:t xml:space="preserve"> ( zabezpečili sme) </w:t>
      </w:r>
    </w:p>
    <w:p w:rsidR="008D1C05" w:rsidRPr="006B2E83" w:rsidRDefault="00147E01" w:rsidP="00FC1E9B">
      <w:pPr>
        <w:numPr>
          <w:ilvl w:val="0"/>
          <w:numId w:val="3"/>
        </w:numPr>
        <w:spacing w:after="0"/>
      </w:pPr>
      <w:r w:rsidRPr="006B2E83">
        <w:t>Pripojenie na internet</w:t>
      </w:r>
      <w:r w:rsidR="006B2E83">
        <w:t xml:space="preserve"> ( aspoň v mobile)</w:t>
      </w:r>
    </w:p>
    <w:p w:rsidR="008D1C05" w:rsidRPr="006B2E83" w:rsidRDefault="00147E01" w:rsidP="00FC1E9B">
      <w:pPr>
        <w:numPr>
          <w:ilvl w:val="0"/>
          <w:numId w:val="3"/>
        </w:numPr>
        <w:spacing w:after="0"/>
      </w:pPr>
      <w:r w:rsidRPr="006B2E83">
        <w:t>Vypracovaný systém kvality</w:t>
      </w:r>
      <w:r w:rsidR="006B2E83">
        <w:t xml:space="preserve"> (zabezpečili sme)  </w:t>
      </w:r>
    </w:p>
    <w:p w:rsidR="008D1C05" w:rsidRPr="006B2E83" w:rsidRDefault="00147E01" w:rsidP="00FC1E9B">
      <w:pPr>
        <w:numPr>
          <w:ilvl w:val="0"/>
          <w:numId w:val="3"/>
        </w:numPr>
        <w:spacing w:after="0"/>
      </w:pPr>
      <w:r w:rsidRPr="006B2E83">
        <w:t>Pracovná zdravotná služba</w:t>
      </w:r>
      <w:r w:rsidR="006B2E83">
        <w:t xml:space="preserve"> (PZS)</w:t>
      </w:r>
      <w:r w:rsidR="000F750A">
        <w:t xml:space="preserve"> a školenie BOZP 1x ročne</w:t>
      </w:r>
      <w:r w:rsidRPr="006B2E83">
        <w:t>, nový organizačný aj prevádzkový poriadok</w:t>
      </w:r>
      <w:r w:rsidR="006B2E83">
        <w:t xml:space="preserve"> (novela zákona 355/2007 o ochrane, podpore a rozvoji verejného zdravia ...). Kto zabezpečoval PZS na dohodu s fyzickou osobou oprávnenou (certifikovanou) vykonávať PZS, mal povinnosť oznámiť túto skutočnosť do 31.12.2914 regionálnemu Úradu verejného </w:t>
      </w:r>
      <w:r w:rsidR="006B2E83">
        <w:lastRenderedPageBreak/>
        <w:t>zdravotníctva. Odporúčame PZS zabezpečiť dodávateľským spôsobom zmluvným poskytovateľom PZS. Zoznamy zmluvných poskytovateľov PZS sú uvedené na stránke  ÚVZ</w:t>
      </w:r>
      <w:r w:rsidR="00034066">
        <w:t>:</w:t>
      </w:r>
      <w:r w:rsidR="006B2E83">
        <w:t xml:space="preserve"> </w:t>
      </w:r>
      <w:r w:rsidR="006B2E83" w:rsidRPr="006B2E83">
        <w:t>http://www.uvzsr.sk/index.php?option=com_content&amp;view=article&amp;id=390:pracovna-zdravotna-sluba&amp;catid=64:preventivne-pracovne-lekarstvo&amp;Itemid=73</w:t>
      </w:r>
      <w:r w:rsidR="006B2E83">
        <w:t xml:space="preserve">  </w:t>
      </w:r>
    </w:p>
    <w:p w:rsidR="008D1C05" w:rsidRPr="006B2E83" w:rsidRDefault="00147E01" w:rsidP="00FC1E9B">
      <w:pPr>
        <w:numPr>
          <w:ilvl w:val="0"/>
          <w:numId w:val="3"/>
        </w:numPr>
        <w:spacing w:after="0"/>
      </w:pPr>
      <w:r w:rsidRPr="006B2E83">
        <w:t>Požiarne školenie</w:t>
      </w:r>
    </w:p>
    <w:p w:rsidR="008D1C05" w:rsidRPr="006B2E83" w:rsidRDefault="00147E01" w:rsidP="00FC1E9B">
      <w:pPr>
        <w:numPr>
          <w:ilvl w:val="0"/>
          <w:numId w:val="3"/>
        </w:numPr>
        <w:spacing w:after="0"/>
      </w:pPr>
      <w:r w:rsidRPr="006B2E83">
        <w:t>Radiačné školenie</w:t>
      </w:r>
    </w:p>
    <w:p w:rsidR="008D1C05" w:rsidRPr="006B2E83" w:rsidRDefault="00147E01" w:rsidP="00FC1E9B">
      <w:pPr>
        <w:numPr>
          <w:ilvl w:val="0"/>
          <w:numId w:val="3"/>
        </w:numPr>
        <w:spacing w:after="0"/>
      </w:pPr>
      <w:r w:rsidRPr="006B2E83">
        <w:t>Školenie záchrany  vitálnych funkcií</w:t>
      </w:r>
      <w:r w:rsidR="000F750A">
        <w:t xml:space="preserve"> minimálne 1x za hodnotené obdobie</w:t>
      </w:r>
    </w:p>
    <w:p w:rsidR="008D1C05" w:rsidRDefault="00147E01" w:rsidP="00FC1E9B">
      <w:pPr>
        <w:numPr>
          <w:ilvl w:val="0"/>
          <w:numId w:val="3"/>
        </w:numPr>
        <w:spacing w:after="0"/>
      </w:pPr>
      <w:r w:rsidRPr="006B2E83">
        <w:t>Pokladne</w:t>
      </w:r>
      <w:r w:rsidR="0071328A">
        <w:t xml:space="preserve"> virtuálne ( do 1000 položiek mesačne)  alebo registračné – v našich ambulanciách sú povinné od 1.4.2015.</w:t>
      </w:r>
    </w:p>
    <w:p w:rsidR="00BE13C6" w:rsidRDefault="00BE13C6" w:rsidP="00FC1E9B">
      <w:pPr>
        <w:numPr>
          <w:ilvl w:val="0"/>
          <w:numId w:val="3"/>
        </w:numPr>
        <w:spacing w:after="0"/>
      </w:pPr>
      <w:r>
        <w:t>Novela zákona  o rozsahu zdravotnej starostlivosti ( o schvaľovaní poplatkov) by sa mala prejednávať začiatkom februára.</w:t>
      </w:r>
    </w:p>
    <w:p w:rsidR="00BE13C6" w:rsidRPr="006B2E83" w:rsidRDefault="00BE13C6" w:rsidP="00FC1E9B">
      <w:pPr>
        <w:numPr>
          <w:ilvl w:val="0"/>
          <w:numId w:val="3"/>
        </w:numPr>
        <w:spacing w:after="0"/>
      </w:pPr>
      <w:r>
        <w:t>V cenníku by  mal byť  uvedený aj odkaz na príslušnú legislatívu, v súlade s  ktorou účtujete daný poplatok</w:t>
      </w:r>
      <w:r w:rsidR="00F02827">
        <w:t>.</w:t>
      </w:r>
      <w:r>
        <w:t xml:space="preserve">   </w:t>
      </w:r>
    </w:p>
    <w:p w:rsidR="008D1C05" w:rsidRPr="006B2E83" w:rsidRDefault="00147E01" w:rsidP="00FC1E9B">
      <w:pPr>
        <w:numPr>
          <w:ilvl w:val="0"/>
          <w:numId w:val="3"/>
        </w:numPr>
        <w:spacing w:after="0"/>
      </w:pPr>
      <w:r w:rsidRPr="006B2E83">
        <w:t>Príslušná licencia, nepoužívanú licenciu vrátiť</w:t>
      </w:r>
      <w:r w:rsidR="00034066">
        <w:t xml:space="preserve"> (informácia je na stránke SLÚŠ).</w:t>
      </w:r>
    </w:p>
    <w:p w:rsidR="0071328A" w:rsidRPr="0071328A" w:rsidRDefault="00147E01" w:rsidP="00FC1E9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ahoma" w:hAnsi="Tahoma" w:cs="Tahoma"/>
          <w:color w:val="222222"/>
        </w:rPr>
      </w:pPr>
      <w:proofErr w:type="spellStart"/>
      <w:r w:rsidRPr="0071328A">
        <w:rPr>
          <w:rFonts w:eastAsia="+mn-ea"/>
        </w:rPr>
        <w:t>Príspôsobiť</w:t>
      </w:r>
      <w:proofErr w:type="spellEnd"/>
      <w:r w:rsidRPr="0071328A">
        <w:rPr>
          <w:rFonts w:eastAsia="+mn-ea"/>
        </w:rPr>
        <w:t xml:space="preserve"> názov odbornosti  novej legislatíve  v povolení na poskytovanie  ZS</w:t>
      </w:r>
      <w:r w:rsidR="00897666">
        <w:rPr>
          <w:rFonts w:eastAsia="+mn-ea"/>
        </w:rPr>
        <w:t xml:space="preserve"> do stanoveného termínu (toho času do 30.6.2015, ale už je pripravená do parlamentu  novela na predĺženie lehoty o rok, zatiaľ ale nebola</w:t>
      </w:r>
      <w:r w:rsidR="00F02827">
        <w:rPr>
          <w:rFonts w:eastAsia="+mn-ea"/>
        </w:rPr>
        <w:t xml:space="preserve"> </w:t>
      </w:r>
      <w:proofErr w:type="spellStart"/>
      <w:r w:rsidR="00897666">
        <w:rPr>
          <w:rFonts w:eastAsia="+mn-ea"/>
        </w:rPr>
        <w:t>prejednaná</w:t>
      </w:r>
      <w:proofErr w:type="spellEnd"/>
      <w:r w:rsidR="00F02827">
        <w:rPr>
          <w:rFonts w:eastAsia="+mn-ea"/>
        </w:rPr>
        <w:t>, ani schválená</w:t>
      </w:r>
      <w:r w:rsidR="00897666">
        <w:rPr>
          <w:rFonts w:eastAsia="+mn-ea"/>
        </w:rPr>
        <w:t xml:space="preserve">) </w:t>
      </w:r>
      <w:r w:rsidRPr="0071328A">
        <w:rPr>
          <w:rFonts w:eastAsia="+mn-ea"/>
        </w:rPr>
        <w:t>, t.j.</w:t>
      </w:r>
      <w:r w:rsidR="00034066">
        <w:t xml:space="preserve"> vybaviť novú licenciu s príslušným názvom a </w:t>
      </w:r>
      <w:r w:rsidRPr="0071328A">
        <w:rPr>
          <w:rFonts w:eastAsia="+mn-ea"/>
        </w:rPr>
        <w:t xml:space="preserve"> preregistrovať zdravotnícke zariadenie</w:t>
      </w:r>
      <w:r w:rsidR="00034066">
        <w:t xml:space="preserve">  na VÚC, ako aj vybaviť nové zmluvy so ZP alebo úpravu názvu </w:t>
      </w:r>
      <w:proofErr w:type="spellStart"/>
      <w:r w:rsidR="00034066">
        <w:t>zazmluvnenej</w:t>
      </w:r>
      <w:proofErr w:type="spellEnd"/>
      <w:r w:rsidR="00034066">
        <w:t xml:space="preserve"> činnosti</w:t>
      </w:r>
      <w:r w:rsidRPr="0071328A">
        <w:rPr>
          <w:rFonts w:eastAsia="+mn-ea"/>
        </w:rPr>
        <w:t>.</w:t>
      </w:r>
      <w:r w:rsidR="00034066">
        <w:t xml:space="preserve"> ( Novela zákona</w:t>
      </w:r>
      <w:r w:rsidR="0067026A">
        <w:t xml:space="preserve"> 578/2004 Z.z.</w:t>
      </w:r>
      <w:r w:rsidR="00034066">
        <w:t xml:space="preserve"> o poskytovateľoch, kde pribudol §102q a príloha č.1</w:t>
      </w:r>
      <w:r w:rsidR="004132AE">
        <w:t>a</w:t>
      </w:r>
      <w:r w:rsidR="00034066">
        <w:t xml:space="preserve"> s novými názvami špecializovaných  ambulancií</w:t>
      </w:r>
      <w:r w:rsidR="00897666">
        <w:t xml:space="preserve"> v celkovom počte 6</w:t>
      </w:r>
      <w:r w:rsidR="004132AE">
        <w:t>4</w:t>
      </w:r>
      <w:r w:rsidR="00034066">
        <w:t>.</w:t>
      </w:r>
      <w:r w:rsidR="00897666">
        <w:t xml:space="preserve"> Ak ostane legislatíva nezmenená a tí, ktorých sa to </w:t>
      </w:r>
      <w:proofErr w:type="spellStart"/>
      <w:r w:rsidR="00897666">
        <w:t>týky</w:t>
      </w:r>
      <w:proofErr w:type="spellEnd"/>
      <w:r w:rsidR="00897666">
        <w:t xml:space="preserve"> termín nestihneme, naše povolenia na poskytovanie ZS prestanú platiť po 31.12.2015.</w:t>
      </w:r>
      <w:r w:rsidR="00034066">
        <w:t xml:space="preserve"> Informácie budú na stránke SLÚŠ.</w:t>
      </w:r>
      <w:r w:rsidR="0071328A">
        <w:t xml:space="preserve"> </w:t>
      </w:r>
    </w:p>
    <w:p w:rsidR="0071328A" w:rsidRPr="00897666" w:rsidRDefault="0071328A" w:rsidP="00FC1E9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ahoma" w:hAnsi="Tahoma" w:cs="Tahoma"/>
          <w:color w:val="222222"/>
        </w:rPr>
      </w:pPr>
      <w:r w:rsidRPr="0071328A">
        <w:rPr>
          <w:rFonts w:eastAsia="+mn-ea"/>
        </w:rPr>
        <w:t>Č.</w:t>
      </w:r>
      <w:r w:rsidRPr="0071328A">
        <w:rPr>
          <w:rFonts w:ascii="Tahoma" w:hAnsi="Tahoma" w:cs="Tahoma"/>
          <w:color w:val="222222"/>
        </w:rPr>
        <w:t xml:space="preserve"> </w:t>
      </w:r>
      <w:hyperlink r:id="rId9" w:history="1">
        <w:r w:rsidRPr="0071328A">
          <w:rPr>
            <w:rStyle w:val="Hypertextovprepojenie"/>
            <w:rFonts w:cs="Tahoma"/>
            <w:color w:val="auto"/>
            <w:u w:val="none"/>
          </w:rPr>
          <w:t xml:space="preserve">770/2004 </w:t>
        </w:r>
        <w:proofErr w:type="spellStart"/>
        <w:r w:rsidRPr="0071328A">
          <w:rPr>
            <w:rStyle w:val="Hypertextovprepojenie"/>
            <w:rFonts w:cs="Tahoma"/>
            <w:color w:val="auto"/>
            <w:u w:val="none"/>
          </w:rPr>
          <w:t>Z.z</w:t>
        </w:r>
        <w:proofErr w:type="spellEnd"/>
        <w:r w:rsidRPr="0071328A">
          <w:rPr>
            <w:rStyle w:val="Hypertextovprepojenie"/>
            <w:rFonts w:cs="Tahoma"/>
            <w:color w:val="auto"/>
            <w:u w:val="none"/>
          </w:rPr>
          <w:t>., Vyhláška Ministerstva zdravotníctva Slovenskej republiky, ktorou sa ustanovujú</w:t>
        </w:r>
        <w:r w:rsidRPr="0071328A">
          <w:rPr>
            <w:rStyle w:val="apple-converted-space"/>
            <w:rFonts w:cs="Tahoma"/>
          </w:rPr>
          <w:t> </w:t>
        </w:r>
        <w:r w:rsidRPr="0071328A">
          <w:rPr>
            <w:rStyle w:val="Siln"/>
            <w:rFonts w:cs="Tahoma"/>
            <w:b w:val="0"/>
            <w:shd w:val="clear" w:color="auto" w:fill="FFFF80"/>
          </w:rPr>
          <w:t>určujúce</w:t>
        </w:r>
        <w:r w:rsidRPr="0071328A">
          <w:rPr>
            <w:rStyle w:val="apple-converted-space"/>
            <w:rFonts w:cs="Tahoma"/>
            <w:b/>
          </w:rPr>
          <w:t> </w:t>
        </w:r>
        <w:r w:rsidRPr="0071328A">
          <w:rPr>
            <w:rStyle w:val="Siln"/>
            <w:rFonts w:cs="Tahoma"/>
            <w:b w:val="0"/>
            <w:shd w:val="clear" w:color="auto" w:fill="FFFF80"/>
          </w:rPr>
          <w:t xml:space="preserve">znaky </w:t>
        </w:r>
        <w:r w:rsidRPr="0071328A">
          <w:rPr>
            <w:rStyle w:val="Hypertextovprepojenie"/>
            <w:rFonts w:cs="Tahoma"/>
            <w:color w:val="auto"/>
            <w:u w:val="none"/>
          </w:rPr>
          <w:t>jednotlivých druhov</w:t>
        </w:r>
        <w:r w:rsidRPr="0071328A">
          <w:rPr>
            <w:rStyle w:val="apple-converted-space"/>
            <w:rFonts w:cs="Tahoma"/>
          </w:rPr>
          <w:t> </w:t>
        </w:r>
        <w:r w:rsidRPr="0071328A">
          <w:rPr>
            <w:rStyle w:val="Siln"/>
            <w:rFonts w:cs="Tahoma"/>
            <w:b w:val="0"/>
            <w:shd w:val="clear" w:color="auto" w:fill="FFFF80"/>
          </w:rPr>
          <w:t>zdravotníckych</w:t>
        </w:r>
        <w:r w:rsidRPr="0071328A">
          <w:rPr>
            <w:rStyle w:val="apple-converted-space"/>
            <w:rFonts w:cs="Tahoma"/>
            <w:b/>
          </w:rPr>
          <w:t> </w:t>
        </w:r>
        <w:r w:rsidRPr="0071328A">
          <w:rPr>
            <w:rStyle w:val="Siln"/>
            <w:rFonts w:cs="Tahoma"/>
            <w:b w:val="0"/>
            <w:shd w:val="clear" w:color="auto" w:fill="FFFF80"/>
          </w:rPr>
          <w:t>zariadení</w:t>
        </w:r>
        <w:r w:rsidRPr="0071328A">
          <w:rPr>
            <w:rStyle w:val="Hypertextovprepojenie"/>
            <w:rFonts w:cs="Tahoma"/>
            <w:color w:val="auto"/>
            <w:u w:val="none"/>
          </w:rPr>
          <w:t>, v znení účinnom k 1.12.201</w:t>
        </w:r>
      </w:hyperlink>
      <w:r w:rsidRPr="0071328A">
        <w:rPr>
          <w:rFonts w:cs="Tahoma"/>
        </w:rPr>
        <w:t>4</w:t>
      </w:r>
      <w:r>
        <w:rPr>
          <w:rFonts w:cs="Tahoma"/>
        </w:rPr>
        <w:t xml:space="preserve"> spôsobila aj zmeny v niektorých špecializovaných ambulanciách oproti doterajšiemu stavu.</w:t>
      </w:r>
    </w:p>
    <w:p w:rsidR="00897666" w:rsidRDefault="00897666" w:rsidP="00FC1E9B">
      <w:pPr>
        <w:numPr>
          <w:ilvl w:val="0"/>
          <w:numId w:val="3"/>
        </w:numPr>
        <w:shd w:val="clear" w:color="auto" w:fill="FFFFFF"/>
        <w:spacing w:after="0"/>
        <w:jc w:val="both"/>
        <w:rPr>
          <w:rFonts w:cs="Tahoma"/>
          <w:color w:val="222222"/>
        </w:rPr>
      </w:pPr>
      <w:r>
        <w:rPr>
          <w:rFonts w:eastAsia="+mn-ea"/>
        </w:rPr>
        <w:t>Novela zákona o sociálnom poistení priniesla taktiež viacero noviniek, ktoré sa nás priamo dotýkajú –</w:t>
      </w:r>
      <w:r>
        <w:rPr>
          <w:rFonts w:ascii="Tahoma" w:hAnsi="Tahoma" w:cs="Tahoma"/>
          <w:color w:val="222222"/>
        </w:rPr>
        <w:t xml:space="preserve"> </w:t>
      </w:r>
      <w:r w:rsidRPr="00897666">
        <w:rPr>
          <w:rFonts w:cs="Tahoma"/>
          <w:color w:val="222222"/>
        </w:rPr>
        <w:t>na stretnutiach sme o nich hovorili. Upozorňujeme, že už nepostačuje nález od špecialistu pre všeobecného lekára, aby po 3 dňoch od ošetreni</w:t>
      </w:r>
      <w:r w:rsidR="00C70F17">
        <w:rPr>
          <w:rFonts w:cs="Tahoma"/>
          <w:color w:val="222222"/>
        </w:rPr>
        <w:t>a</w:t>
      </w:r>
      <w:r w:rsidRPr="00897666">
        <w:rPr>
          <w:rFonts w:cs="Tahoma"/>
          <w:color w:val="222222"/>
        </w:rPr>
        <w:t xml:space="preserve"> spätne vystavil pacientovi PN</w:t>
      </w:r>
      <w:r>
        <w:rPr>
          <w:rFonts w:cs="Tahoma"/>
          <w:color w:val="222222"/>
        </w:rPr>
        <w:t>.</w:t>
      </w:r>
      <w:r w:rsidR="00C70F17">
        <w:rPr>
          <w:rFonts w:cs="Tahoma"/>
          <w:color w:val="222222"/>
        </w:rPr>
        <w:t xml:space="preserve">   </w:t>
      </w:r>
      <w:r w:rsidRPr="00897666">
        <w:rPr>
          <w:rFonts w:cs="Tahoma"/>
          <w:color w:val="222222"/>
        </w:rPr>
        <w:t xml:space="preserve">  </w:t>
      </w:r>
    </w:p>
    <w:p w:rsidR="00FC1E9B" w:rsidRDefault="00F02827" w:rsidP="00FC1E9B">
      <w:pPr>
        <w:shd w:val="clear" w:color="auto" w:fill="FFFFFF"/>
        <w:spacing w:after="0"/>
        <w:ind w:left="360"/>
        <w:jc w:val="both"/>
        <w:rPr>
          <w:rFonts w:cs="Tahoma"/>
          <w:color w:val="222222"/>
        </w:rPr>
      </w:pPr>
      <w:r>
        <w:rPr>
          <w:rFonts w:cs="Tahoma"/>
          <w:color w:val="222222"/>
        </w:rPr>
        <w:t xml:space="preserve">Podrobnejšie informácie a praktické rady  o  „ právnickom minime v ambulanciách“ sa môžete dozvedieť na avizovanom pripravovanom školení. </w:t>
      </w:r>
    </w:p>
    <w:p w:rsidR="00FC1E9B" w:rsidRDefault="00FC1E9B" w:rsidP="00FC1E9B">
      <w:pPr>
        <w:shd w:val="clear" w:color="auto" w:fill="FFFFFF"/>
        <w:spacing w:after="0"/>
        <w:ind w:left="360"/>
        <w:jc w:val="both"/>
        <w:rPr>
          <w:rFonts w:cs="Tahoma"/>
          <w:color w:val="222222"/>
        </w:rPr>
      </w:pPr>
    </w:p>
    <w:p w:rsidR="00BD1BCA" w:rsidRDefault="00FC1E9B" w:rsidP="00FC1E9B">
      <w:pPr>
        <w:spacing w:after="0"/>
        <w:ind w:left="720"/>
        <w:jc w:val="both"/>
      </w:pPr>
      <w:r>
        <w:t xml:space="preserve">V Košiciach, 02.01.2015                                za Koordinačnú radu SLÚŠ   MUDr. Andrej </w:t>
      </w:r>
      <w:proofErr w:type="spellStart"/>
      <w:r>
        <w:t>Janco</w:t>
      </w:r>
      <w:proofErr w:type="spellEnd"/>
      <w:r>
        <w:tab/>
      </w:r>
      <w:r>
        <w:tab/>
      </w:r>
      <w:r>
        <w:tab/>
      </w:r>
      <w:r>
        <w:tab/>
      </w:r>
    </w:p>
    <w:sectPr w:rsidR="00BD1BCA" w:rsidSect="00670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26B5C"/>
    <w:multiLevelType w:val="hybridMultilevel"/>
    <w:tmpl w:val="1228FD86"/>
    <w:lvl w:ilvl="0" w:tplc="B5422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4E3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C8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64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C28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AB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E9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49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EC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A2978"/>
    <w:multiLevelType w:val="hybridMultilevel"/>
    <w:tmpl w:val="3A100022"/>
    <w:lvl w:ilvl="0" w:tplc="95E4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4B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67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69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49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84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909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EC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C5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44FDC"/>
    <w:multiLevelType w:val="hybridMultilevel"/>
    <w:tmpl w:val="22928D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D0B50"/>
    <w:rsid w:val="00034066"/>
    <w:rsid w:val="000F750A"/>
    <w:rsid w:val="0011773D"/>
    <w:rsid w:val="00147E01"/>
    <w:rsid w:val="0015184A"/>
    <w:rsid w:val="001B1FCE"/>
    <w:rsid w:val="001D0B50"/>
    <w:rsid w:val="001F69FD"/>
    <w:rsid w:val="0027309A"/>
    <w:rsid w:val="002C7A51"/>
    <w:rsid w:val="003159A1"/>
    <w:rsid w:val="00315B8B"/>
    <w:rsid w:val="00330192"/>
    <w:rsid w:val="004132AE"/>
    <w:rsid w:val="005A5642"/>
    <w:rsid w:val="00644E8B"/>
    <w:rsid w:val="0067026A"/>
    <w:rsid w:val="00670AEA"/>
    <w:rsid w:val="006729BF"/>
    <w:rsid w:val="006B2E83"/>
    <w:rsid w:val="0071328A"/>
    <w:rsid w:val="00726880"/>
    <w:rsid w:val="00740755"/>
    <w:rsid w:val="007A11AD"/>
    <w:rsid w:val="00897666"/>
    <w:rsid w:val="008D1C05"/>
    <w:rsid w:val="008D51A2"/>
    <w:rsid w:val="009E0D2A"/>
    <w:rsid w:val="00A91F1A"/>
    <w:rsid w:val="00B220D8"/>
    <w:rsid w:val="00B23B89"/>
    <w:rsid w:val="00BD1BCA"/>
    <w:rsid w:val="00BE13C6"/>
    <w:rsid w:val="00C548DC"/>
    <w:rsid w:val="00C638E1"/>
    <w:rsid w:val="00C70F17"/>
    <w:rsid w:val="00CA4154"/>
    <w:rsid w:val="00CC0CFB"/>
    <w:rsid w:val="00CE18C0"/>
    <w:rsid w:val="00DA6508"/>
    <w:rsid w:val="00DE4D42"/>
    <w:rsid w:val="00ED2968"/>
    <w:rsid w:val="00F02827"/>
    <w:rsid w:val="00F11DA2"/>
    <w:rsid w:val="00FC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0AEA"/>
  </w:style>
  <w:style w:type="paragraph" w:styleId="Nadpis3">
    <w:name w:val="heading 3"/>
    <w:basedOn w:val="Normlny"/>
    <w:link w:val="Nadpis3Char"/>
    <w:uiPriority w:val="9"/>
    <w:qFormat/>
    <w:rsid w:val="00713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91F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91F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71328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apple-converted-space">
    <w:name w:val="apple-converted-space"/>
    <w:basedOn w:val="Predvolenpsmoodseku"/>
    <w:rsid w:val="0071328A"/>
  </w:style>
  <w:style w:type="character" w:styleId="Siln">
    <w:name w:val="Strong"/>
    <w:basedOn w:val="Predvolenpsmoodseku"/>
    <w:uiPriority w:val="22"/>
    <w:qFormat/>
    <w:rsid w:val="00713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1F1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91F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227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99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049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099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012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79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015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552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426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686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rejjanco.blog.sme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us.s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s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linezakony.sk/33/770-2004-z-z-vyhlaska-ministerstva-zdravotnictva-slovenskej-republiky-ktorou-sa-ustanovuju-urcujuce-znaky-jednotlivych-druhov-zdravotnickych-zariadeni-v-zneni-ucinnom-k-1-12-2014-uniqueidOhwOuzC33qd2W4_6TwF4qJbGzHFqhOE7u3Kin4-ylOaVdaLTRYHmJQ/?query=ur%E8uj%FAce+znaky+zdravotn%EDckych+zariaden%ED&amp;serp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1880</Words>
  <Characters>10718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Andrej</cp:lastModifiedBy>
  <cp:revision>14</cp:revision>
  <cp:lastPrinted>2015-01-07T02:07:00Z</cp:lastPrinted>
  <dcterms:created xsi:type="dcterms:W3CDTF">2015-01-06T21:25:00Z</dcterms:created>
  <dcterms:modified xsi:type="dcterms:W3CDTF">2015-01-07T02:59:00Z</dcterms:modified>
</cp:coreProperties>
</file>